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1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nr </w:t>
      </w:r>
      <w:r w:rsidR="00C07F17">
        <w:rPr>
          <w:rFonts w:asciiTheme="minorHAnsi" w:hAnsiTheme="minorHAnsi" w:cstheme="minorHAnsi"/>
          <w:i/>
          <w:sz w:val="20"/>
          <w:szCs w:val="20"/>
        </w:rPr>
        <w:t>2/2020/ENO z dnia 19.11.2020</w:t>
      </w:r>
      <w:r w:rsidR="00FB6397">
        <w:rPr>
          <w:rFonts w:asciiTheme="minorHAnsi" w:hAnsiTheme="minorHAnsi" w:cstheme="minorHAnsi"/>
          <w:i/>
          <w:sz w:val="20"/>
          <w:szCs w:val="20"/>
        </w:rPr>
        <w:t xml:space="preserve"> r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.  </w:t>
      </w:r>
    </w:p>
    <w:p w:rsidR="00C07F17" w:rsidRDefault="00C07F17" w:rsidP="000B3629">
      <w:pPr>
        <w:pStyle w:val="Tekstpodstawowywcity2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B3629" w:rsidRPr="000B3629" w:rsidRDefault="000B3629" w:rsidP="000B3629">
      <w:pPr>
        <w:pStyle w:val="Tekstpodstawowywcity2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629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D176BB" w:rsidRPr="000B3629" w:rsidRDefault="000B3629" w:rsidP="00C07F17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>Niniejszym składamy ofertę w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 odpowiedzi na zapytanie ofertowe </w:t>
      </w:r>
      <w:r w:rsidRPr="000B3629">
        <w:rPr>
          <w:rFonts w:asciiTheme="minorHAnsi" w:hAnsiTheme="minorHAnsi" w:cstheme="minorHAnsi"/>
          <w:sz w:val="20"/>
          <w:szCs w:val="20"/>
        </w:rPr>
        <w:t xml:space="preserve">nr </w:t>
      </w:r>
      <w:r w:rsidR="00C07F17" w:rsidRPr="00C07F17">
        <w:rPr>
          <w:rFonts w:asciiTheme="minorHAnsi" w:hAnsiTheme="minorHAnsi" w:cstheme="minorHAnsi"/>
          <w:sz w:val="20"/>
          <w:szCs w:val="20"/>
        </w:rPr>
        <w:t>2/2020/ENO z dnia 19.11.2020 r.</w:t>
      </w:r>
      <w:r w:rsidRPr="00C07F1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07F1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D176BB">
        <w:rPr>
          <w:rFonts w:asciiTheme="minorHAnsi" w:hAnsiTheme="minorHAnsi" w:cstheme="minorHAnsi"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C07F17" w:rsidRPr="00C07F17">
        <w:rPr>
          <w:rFonts w:asciiTheme="minorHAnsi" w:hAnsiTheme="minorHAnsi" w:cstheme="minorHAnsi"/>
          <w:b/>
          <w:i/>
          <w:sz w:val="20"/>
          <w:szCs w:val="20"/>
          <w:lang w:eastAsia="pl-PL"/>
        </w:rPr>
        <w:t>Opracowanie informatyczne strony www i bazy danych w domenie enotarnowskie.p</w:t>
      </w:r>
      <w:r w:rsidR="00C07F17">
        <w:rPr>
          <w:rFonts w:asciiTheme="minorHAnsi" w:hAnsiTheme="minorHAnsi" w:cstheme="minorHAnsi"/>
          <w:b/>
          <w:i/>
          <w:sz w:val="20"/>
          <w:szCs w:val="20"/>
          <w:lang w:eastAsia="pl-PL"/>
        </w:rPr>
        <w:t>l</w:t>
      </w:r>
      <w:r w:rsidR="00C07F17" w:rsidRPr="00C07F1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0B3629" w:rsidRPr="000B3629" w:rsidRDefault="000B3629" w:rsidP="000B362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0B3629" w:rsidRPr="000B3629" w:rsidTr="0064290C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(spółki cywilne podają nazwy i adresy wszystkich wspólników</w:t>
            </w: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REGON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KRS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Siedziba Wykonawcy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Adres do korespondencji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Tel.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5D7382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el.:</w:t>
            </w:r>
          </w:p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e-mail:</w:t>
            </w:r>
          </w:p>
        </w:tc>
      </w:tr>
    </w:tbl>
    <w:p w:rsidR="000B3629" w:rsidRPr="000B3629" w:rsidRDefault="000B3629" w:rsidP="000B3629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left" w:pos="360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Oferujemy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wykonanie przedmiotu zamówienia na zasadach określonych w zapytaniu ofertowym za: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19E6" w:rsidRDefault="00B96F9E" w:rsidP="00D55E79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CENĘ 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BRUTTO: …………………. </w:t>
      </w:r>
      <w:r w:rsidR="000B3629" w:rsidRPr="000B3629">
        <w:rPr>
          <w:rStyle w:val="Odwoanieprzypisudolnego"/>
          <w:rFonts w:asciiTheme="minorHAnsi" w:hAnsiTheme="minorHAnsi" w:cstheme="minorHAnsi"/>
          <w:b/>
          <w:sz w:val="20"/>
          <w:szCs w:val="20"/>
          <w:lang w:eastAsia="pl-PL"/>
        </w:rPr>
        <w:footnoteReference w:id="1"/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zł, w tym PODATEK VAT w wysokości ………. % </w:t>
      </w:r>
      <w:r w:rsidR="001419E6">
        <w:rPr>
          <w:rFonts w:asciiTheme="minorHAnsi" w:hAnsiTheme="minorHAnsi" w:cstheme="minorHAnsi"/>
          <w:b/>
          <w:sz w:val="20"/>
          <w:szCs w:val="20"/>
          <w:lang w:eastAsia="pl-PL"/>
        </w:rPr>
        <w:t>ogółem w tym: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Default="000B3629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>Cena brutto oferty</w:t>
      </w:r>
      <w:r w:rsidR="00617AB6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musi</w:t>
      </w: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zawierać wszystkie koszty niezbędne do prawidłowego wykonania całości przedmiotu zamówienia.</w:t>
      </w:r>
    </w:p>
    <w:p w:rsidR="00C07F17" w:rsidRDefault="00C07F17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C07F17" w:rsidRPr="000B3629" w:rsidRDefault="00C07F17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Oświadczamy, że 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zapoznaliśmy się z warunkami udziału w postępowaniu i wymaganiami podanymi w zapytaniu ofertowym  i przyjmujemy je bez zastrzeżeń,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spełniamy warunki udziału w postępowaniu określone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zgodnie z warunkami określonymi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w terminie określonym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uważamy się związani ofertą przez okres </w:t>
      </w:r>
      <w:r w:rsidR="00B96F9E">
        <w:rPr>
          <w:rFonts w:asciiTheme="minorHAnsi" w:hAnsiTheme="minorHAnsi" w:cstheme="minorHAnsi"/>
          <w:sz w:val="20"/>
          <w:szCs w:val="20"/>
        </w:rPr>
        <w:t>30</w:t>
      </w:r>
      <w:r w:rsidRPr="000B3629">
        <w:rPr>
          <w:rFonts w:asciiTheme="minorHAnsi" w:hAnsiTheme="minorHAnsi" w:cstheme="minorHAnsi"/>
          <w:sz w:val="20"/>
          <w:szCs w:val="20"/>
        </w:rPr>
        <w:t xml:space="preserve"> dni od dnia upływu terminu składania ofert,</w:t>
      </w:r>
    </w:p>
    <w:p w:rsid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w przypadku wyboru naszej oferty jako najkorzystniejszej zobowiązujemy się do podpisania umowy </w:t>
      </w:r>
      <w:r w:rsidR="00617AB6">
        <w:rPr>
          <w:rFonts w:asciiTheme="minorHAnsi" w:hAnsiTheme="minorHAnsi" w:cstheme="minorHAnsi"/>
          <w:sz w:val="20"/>
          <w:szCs w:val="20"/>
        </w:rPr>
        <w:br/>
      </w:r>
      <w:r w:rsidRPr="000B3629">
        <w:rPr>
          <w:rFonts w:asciiTheme="minorHAnsi" w:hAnsiTheme="minorHAnsi" w:cstheme="minorHAnsi"/>
          <w:sz w:val="20"/>
          <w:szCs w:val="20"/>
        </w:rPr>
        <w:t>w terminie i miejscu wskazanym przez Zamawiającego,</w:t>
      </w:r>
    </w:p>
    <w:p w:rsidR="00B16D1B" w:rsidRPr="000B3629" w:rsidRDefault="00B16D1B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16D1B">
        <w:rPr>
          <w:rFonts w:asciiTheme="minorHAnsi" w:hAnsiTheme="minorHAnsi" w:cstheme="minorHAnsi"/>
          <w:sz w:val="20"/>
          <w:szCs w:val="20"/>
        </w:rPr>
        <w:t>nie jesteśmy powiązaniu osobowo lub kapitałowo z Zamawiającym</w:t>
      </w:r>
    </w:p>
    <w:p w:rsid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informujemy, że wybór naszej oferty </w:t>
      </w:r>
      <w:r w:rsidRPr="000B3629">
        <w:rPr>
          <w:rFonts w:asciiTheme="minorHAnsi" w:hAnsiTheme="minorHAnsi" w:cstheme="minorHAnsi"/>
          <w:i/>
          <w:sz w:val="20"/>
          <w:szCs w:val="20"/>
          <w:highlight w:val="lightGray"/>
        </w:rPr>
        <w:t>(nie będzie/będzie)</w:t>
      </w:r>
      <w:r w:rsidRPr="000B3629">
        <w:rPr>
          <w:rStyle w:val="Odwoanieprzypisudolnego"/>
          <w:rFonts w:asciiTheme="minorHAnsi" w:hAnsiTheme="minorHAnsi" w:cstheme="minorHAnsi"/>
          <w:i/>
          <w:sz w:val="20"/>
          <w:szCs w:val="20"/>
          <w:highlight w:val="lightGray"/>
        </w:rPr>
        <w:footnoteReference w:id="2"/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>prowadzić do powstania u niego obowiązku podatkowego zgodnie z przepisami o podatku od towarów i usług (VAT odwrócony).</w:t>
      </w:r>
    </w:p>
    <w:p w:rsidR="00B16D1B" w:rsidRPr="000B3629" w:rsidRDefault="00B16D1B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16D1B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RODO</w:t>
      </w:r>
      <w:bookmarkStart w:id="0" w:name="_GoBack"/>
      <w:bookmarkEnd w:id="0"/>
      <w:r w:rsidRPr="00B16D1B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w niniejszym postępowaniu</w:t>
      </w:r>
    </w:p>
    <w:p w:rsidR="000B3629" w:rsidRPr="000B3629" w:rsidRDefault="000B3629" w:rsidP="000B3629">
      <w:pPr>
        <w:ind w:left="144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Do oferty załączam następujące dokumenty stanowiące integralną część oferty: (należy wymienić  wszystkie  załączniki załączone</w:t>
      </w:r>
      <w:r w:rsidR="00617AB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– jeśli wymagane zgodnie z zapytaniem ofertowym):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…………………………………………………………………….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0B3629" w:rsidRPr="000B3629" w:rsidRDefault="000B3629" w:rsidP="000B3629">
      <w:pPr>
        <w:ind w:left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…………………………..……………………………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Podpis osoby/ osób uprawnionych do zaciągania zobowiązań cywilno-prawnych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w imieniu Wykonawcy</w:t>
      </w: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:rsidR="000B3629" w:rsidRPr="000B3629" w:rsidRDefault="000B3629" w:rsidP="00DA1E40">
      <w:pPr>
        <w:suppressAutoHyphens w:val="0"/>
        <w:autoSpaceDE w:val="0"/>
        <w:spacing w:line="276" w:lineRule="auto"/>
        <w:ind w:left="-66"/>
        <w:jc w:val="righ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footerReference w:type="first" r:id="rId9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D3" w:rsidRDefault="00FE1CD3">
      <w:r>
        <w:separator/>
      </w:r>
    </w:p>
  </w:endnote>
  <w:endnote w:type="continuationSeparator" w:id="0">
    <w:p w:rsidR="00FE1CD3" w:rsidRDefault="00FE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B16D1B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B16D1B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B16D1B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B16D1B">
      <w:rPr>
        <w:rFonts w:ascii="Calibri" w:hAnsi="Calibri" w:cs="Calibri"/>
        <w:b/>
        <w:bCs/>
        <w:noProof/>
        <w:sz w:val="22"/>
        <w:szCs w:val="22"/>
      </w:rPr>
      <w:t>2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D3" w:rsidRDefault="00FE1CD3">
      <w:r>
        <w:separator/>
      </w:r>
    </w:p>
  </w:footnote>
  <w:footnote w:type="continuationSeparator" w:id="0">
    <w:p w:rsidR="00FE1CD3" w:rsidRDefault="00FE1CD3">
      <w:r>
        <w:continuationSeparator/>
      </w:r>
    </w:p>
  </w:footnote>
  <w:footnote w:id="1">
    <w:p w:rsidR="000B3629" w:rsidRDefault="000B3629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Cenę brutto oferty należy podać w złotych polskich z dokładnością do dwóch miejsc po przecinku.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W przypadku: 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1. Wykonawcy - osoby fizycznej, nieprowadzącej działalności gospodarczej cena brutto obejmuje wszelkie składki na ubezpieczenia emerytalne, rentowe i chorobowe zgodnie z ustawą z dnia 13 października 1998 r. o systemie ubezpieczeń społecznych (Dz. U. z 2017 r., poz. 1778), w tym również składki w tej części, w której zgodnie z przepisami obciążają Zamawiającego, oraz składki na ubezpieczenie zdrowotne, zgodnie z ustawą z dnia 27 sierpnia 2004 o świadczeniach opieki zdrowotnej finansowanej ze środków publicznych (Dz. U.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z 2017 r., poz. 1938,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a także wszelkie koszty Zamawiającego związane z realizacją umowy z osobą nieprowadzącą działalności gospodarczej, obejmujące składki na Fundusz Pracy, zgodnie z ustawą z dnia 20 kwietnia 2004 r. o promocji zatrudnienia i instytucjach rynku pracy (Dz. U. z 2017 r., poz. 1065,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zm.), składkę na ubezpieczenie wypadkowe, zgodnie z ustawą z dnia 30 października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2002 r. o ubezpieczeniu społecznym z tytułu wypadków przy pracy i chorób zawodowych (Dz. U. z 2017, poz. 1773,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oraz wszystkie inne należności publicznoprawne związane z wykonywaniem umowy, w tym również takie, które mogą powstać w przyszłości. Powyższe okoliczności Wykonawca powinien uwzględnić przy obliczaniu ceny oferty brutto; wysokość wynagrodzenia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 związku z wykonaniem umowy ma na celu doprowadzenie do porównywalności ofert składanych przez podmioty prowadzące działalność gospodarczą i osoby nie prowadzące działalności gospodarczej.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zlecenia. </w:t>
      </w:r>
    </w:p>
    <w:p w:rsidR="003822A0" w:rsidRPr="001C31E9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>2. Wykonawcy prowadzącego działalność gospodarczą maksymalna cena oferty brutto jest ceną ostateczną obejmującą wszystkie koszty, w tym składniki związane z realizacją zamówienia, oraz podatek VAT, upusty, rabaty.</w:t>
      </w:r>
    </w:p>
  </w:footnote>
  <w:footnote w:id="2">
    <w:p w:rsidR="000B3629" w:rsidRPr="00532D71" w:rsidRDefault="000B3629" w:rsidP="000B3629">
      <w:pPr>
        <w:jc w:val="both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</w:t>
      </w:r>
      <w:r w:rsidRPr="005D7382">
        <w:rPr>
          <w:rFonts w:asciiTheme="minorHAnsi" w:hAnsiTheme="minorHAnsi" w:cstheme="minorHAnsi"/>
          <w:i/>
          <w:sz w:val="16"/>
          <w:szCs w:val="16"/>
        </w:rPr>
        <w:t xml:space="preserve">Niepotrzebne skreślić.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37786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0D32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532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D738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B64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CE3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2754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6E2"/>
    <w:rsid w:val="008E6DC5"/>
    <w:rsid w:val="008F026F"/>
    <w:rsid w:val="008F0658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14F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1B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07F17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09D9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4CD6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5A5A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0AD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397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1CD3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6DE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C169-4215-414C-AA5C-2F1C748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2392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10</cp:revision>
  <cp:lastPrinted>2019-12-20T11:23:00Z</cp:lastPrinted>
  <dcterms:created xsi:type="dcterms:W3CDTF">2020-08-12T13:11:00Z</dcterms:created>
  <dcterms:modified xsi:type="dcterms:W3CDTF">2020-11-19T11:02:00Z</dcterms:modified>
</cp:coreProperties>
</file>